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778" w:rsidRDefault="00E3777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5F2E5F">
        <w:rPr>
          <w:rFonts w:ascii="宋体" w:hAnsi="宋体" w:hint="eastAsia"/>
          <w:b/>
          <w:sz w:val="28"/>
        </w:rPr>
        <w:t>1</w:t>
      </w:r>
      <w:r w:rsidR="00553867">
        <w:rPr>
          <w:rFonts w:ascii="宋体" w:hAnsi="宋体" w:hint="eastAsia"/>
          <w:b/>
          <w:sz w:val="28"/>
        </w:rPr>
        <w:t>6</w:t>
      </w:r>
      <w:r>
        <w:rPr>
          <w:rFonts w:ascii="宋体" w:hAnsi="宋体" w:hint="eastAsia"/>
          <w:b/>
          <w:sz w:val="28"/>
        </w:rPr>
        <w:t>至20</w:t>
      </w:r>
      <w:r w:rsidR="005F2E5F">
        <w:rPr>
          <w:rFonts w:ascii="宋体" w:hAnsi="宋体" w:hint="eastAsia"/>
          <w:b/>
          <w:sz w:val="28"/>
        </w:rPr>
        <w:t>1</w:t>
      </w:r>
      <w:r w:rsidR="00553867">
        <w:rPr>
          <w:rFonts w:ascii="宋体" w:hAnsi="宋体" w:hint="eastAsia"/>
          <w:b/>
          <w:sz w:val="28"/>
        </w:rPr>
        <w:t>7</w:t>
      </w:r>
      <w:r>
        <w:rPr>
          <w:rFonts w:ascii="宋体" w:hAnsi="宋体" w:hint="eastAsia"/>
          <w:b/>
          <w:sz w:val="28"/>
        </w:rPr>
        <w:t>学年</w:t>
      </w:r>
      <w:r w:rsidR="00553867">
        <w:rPr>
          <w:rFonts w:ascii="宋体" w:hAnsi="宋体" w:hint="eastAsia"/>
          <w:b/>
          <w:sz w:val="28"/>
        </w:rPr>
        <w:t>春</w:t>
      </w:r>
      <w:r w:rsidR="008B4832">
        <w:rPr>
          <w:rFonts w:ascii="宋体" w:hAnsi="宋体" w:hint="eastAsia"/>
          <w:b/>
          <w:sz w:val="28"/>
        </w:rPr>
        <w:t>（</w:t>
      </w:r>
      <w:r w:rsidR="00553867">
        <w:rPr>
          <w:rFonts w:ascii="宋体" w:hAnsi="宋体" w:hint="eastAsia"/>
          <w:b/>
          <w:sz w:val="28"/>
        </w:rPr>
        <w:t>第二</w:t>
      </w:r>
      <w:r>
        <w:rPr>
          <w:rFonts w:ascii="宋体" w:hAnsi="宋体" w:hint="eastAsia"/>
          <w:b/>
          <w:sz w:val="28"/>
        </w:rPr>
        <w:t>学期</w:t>
      </w:r>
      <w:r w:rsidR="008B4832">
        <w:rPr>
          <w:rFonts w:ascii="宋体" w:hAnsi="宋体" w:hint="eastAsia"/>
          <w:b/>
          <w:sz w:val="28"/>
        </w:rPr>
        <w:t>）</w:t>
      </w:r>
    </w:p>
    <w:p w:rsidR="00E37778" w:rsidRDefault="00E37778">
      <w:pPr>
        <w:jc w:val="center"/>
        <w:rPr>
          <w:b/>
        </w:rPr>
      </w:pPr>
    </w:p>
    <w:p w:rsidR="00E37778" w:rsidRDefault="00E37778">
      <w:pPr>
        <w:jc w:val="center"/>
        <w:rPr>
          <w:b/>
        </w:rPr>
      </w:pPr>
    </w:p>
    <w:p w:rsidR="00E37778" w:rsidRDefault="00E3777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E37778" w:rsidRDefault="00E37778">
      <w:pPr>
        <w:jc w:val="center"/>
        <w:rPr>
          <w:b/>
          <w:sz w:val="84"/>
        </w:rPr>
      </w:pP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课程名称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90613B" w:rsidRPr="0090613B">
        <w:rPr>
          <w:rFonts w:hint="eastAsia"/>
          <w:sz w:val="28"/>
          <w:u w:val="single"/>
        </w:rPr>
        <w:t>钻井液工艺原理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90613B">
        <w:rPr>
          <w:rFonts w:hint="eastAsia"/>
          <w:sz w:val="28"/>
        </w:rPr>
        <w:t xml:space="preserve">  </w:t>
      </w:r>
      <w:r w:rsidR="004C2547">
        <w:rPr>
          <w:sz w:val="28"/>
        </w:rPr>
        <w:t xml:space="preserve">   </w:t>
      </w:r>
      <w:r>
        <w:rPr>
          <w:rFonts w:hint="eastAsia"/>
          <w:sz w:val="28"/>
        </w:rPr>
        <w:t>性质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4C2547">
        <w:rPr>
          <w:sz w:val="28"/>
          <w:u w:val="single"/>
        </w:rPr>
        <w:t xml:space="preserve">  </w:t>
      </w:r>
      <w:r w:rsidR="0090613B">
        <w:rPr>
          <w:rFonts w:hint="eastAsia"/>
          <w:sz w:val="28"/>
          <w:u w:val="single"/>
        </w:rPr>
        <w:t>限选</w:t>
      </w:r>
      <w:r w:rsidR="004C2547">
        <w:rPr>
          <w:rFonts w:hint="eastAsia"/>
          <w:sz w:val="28"/>
          <w:u w:val="single"/>
        </w:rPr>
        <w:t xml:space="preserve">   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总学时</w:t>
      </w:r>
      <w:r w:rsidR="0090613B" w:rsidRPr="0090613B">
        <w:rPr>
          <w:rFonts w:hint="eastAsia"/>
          <w:sz w:val="28"/>
          <w:u w:val="single"/>
        </w:rPr>
        <w:t xml:space="preserve"> 32 </w:t>
      </w:r>
      <w:r w:rsidR="0090613B">
        <w:rPr>
          <w:rFonts w:hint="eastAsia"/>
          <w:sz w:val="28"/>
        </w:rPr>
        <w:t xml:space="preserve"> </w:t>
      </w:r>
      <w:r w:rsidR="00C24256">
        <w:rPr>
          <w:rFonts w:hint="eastAsia"/>
          <w:sz w:val="28"/>
        </w:rPr>
        <w:t xml:space="preserve"> </w:t>
      </w:r>
      <w:r w:rsidR="004C2547">
        <w:rPr>
          <w:sz w:val="28"/>
        </w:rPr>
        <w:t xml:space="preserve">     </w:t>
      </w:r>
      <w:r>
        <w:rPr>
          <w:rFonts w:hint="eastAsia"/>
          <w:sz w:val="28"/>
        </w:rPr>
        <w:t>实验＿</w:t>
      </w:r>
      <w:r w:rsidR="00553867" w:rsidRPr="00553867">
        <w:rPr>
          <w:rFonts w:hint="eastAsia"/>
          <w:sz w:val="28"/>
          <w:u w:val="single"/>
        </w:rPr>
        <w:t>0</w:t>
      </w:r>
      <w:r>
        <w:rPr>
          <w:rFonts w:hint="eastAsia"/>
          <w:sz w:val="28"/>
        </w:rPr>
        <w:t>＿</w:t>
      </w:r>
      <w:bookmarkStart w:id="0" w:name="_GoBack"/>
      <w:bookmarkEnd w:id="0"/>
      <w:r w:rsidR="00C24256">
        <w:rPr>
          <w:rFonts w:hint="eastAsia"/>
          <w:sz w:val="28"/>
        </w:rPr>
        <w:t xml:space="preserve"> </w:t>
      </w:r>
      <w:r w:rsidR="004C2547">
        <w:rPr>
          <w:sz w:val="28"/>
        </w:rPr>
        <w:t xml:space="preserve">   </w:t>
      </w:r>
      <w:r>
        <w:rPr>
          <w:rFonts w:hint="eastAsia"/>
          <w:sz w:val="28"/>
        </w:rPr>
        <w:t>其它</w:t>
      </w:r>
      <w:r w:rsidR="00C24256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＿＿</w:t>
      </w:r>
      <w:r w:rsidR="00553867" w:rsidRPr="00553867">
        <w:rPr>
          <w:rFonts w:hint="eastAsia"/>
          <w:sz w:val="28"/>
          <w:u w:val="single"/>
        </w:rPr>
        <w:t>0</w:t>
      </w:r>
      <w:r>
        <w:rPr>
          <w:rFonts w:hint="eastAsia"/>
          <w:sz w:val="28"/>
        </w:rPr>
        <w:t>＿＿＿</w:t>
      </w:r>
    </w:p>
    <w:p w:rsidR="00246EBB" w:rsidRDefault="00E37778" w:rsidP="00E344F4">
      <w:pPr>
        <w:spacing w:line="480" w:lineRule="auto"/>
        <w:ind w:firstLineChars="385" w:firstLine="1078"/>
        <w:jc w:val="left"/>
        <w:rPr>
          <w:rFonts w:hAnsi="宋体"/>
          <w:kern w:val="0"/>
          <w:sz w:val="28"/>
          <w:szCs w:val="28"/>
          <w:u w:val="single"/>
        </w:rPr>
      </w:pPr>
      <w:r>
        <w:rPr>
          <w:rFonts w:hint="eastAsia"/>
          <w:sz w:val="28"/>
        </w:rPr>
        <w:t>授课班级</w:t>
      </w:r>
      <w:r w:rsidR="00704474" w:rsidRPr="00704474">
        <w:rPr>
          <w:rFonts w:hint="eastAsia"/>
          <w:sz w:val="28"/>
          <w:u w:val="single"/>
        </w:rPr>
        <w:t xml:space="preserve"> </w:t>
      </w:r>
      <w:r w:rsidR="005A34BD">
        <w:rPr>
          <w:rFonts w:hint="eastAsia"/>
          <w:sz w:val="28"/>
          <w:u w:val="single"/>
        </w:rPr>
        <w:t xml:space="preserve">  </w:t>
      </w:r>
      <w:r w:rsidR="005A34BD">
        <w:rPr>
          <w:rFonts w:hint="eastAsia"/>
          <w:sz w:val="28"/>
          <w:u w:val="single"/>
        </w:rPr>
        <w:t>石油工程普通班</w:t>
      </w:r>
      <w:r w:rsidR="005A34BD">
        <w:rPr>
          <w:rFonts w:hint="eastAsia"/>
          <w:sz w:val="28"/>
          <w:u w:val="single"/>
        </w:rPr>
        <w:t xml:space="preserve">  </w:t>
      </w:r>
      <w:r w:rsidR="00084883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学生人数</w:t>
      </w:r>
      <w:r w:rsidR="00A12928">
        <w:rPr>
          <w:rFonts w:hint="eastAsia"/>
          <w:sz w:val="28"/>
          <w:u w:val="single"/>
        </w:rPr>
        <w:t xml:space="preserve"> </w:t>
      </w:r>
      <w:r w:rsidR="0058039C">
        <w:rPr>
          <w:sz w:val="28"/>
          <w:u w:val="single"/>
        </w:rPr>
        <w:t>60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Pr="00553867" w:rsidRDefault="00E37778" w:rsidP="006775E0">
      <w:pPr>
        <w:spacing w:line="480" w:lineRule="auto"/>
        <w:ind w:firstLineChars="385" w:firstLine="1078"/>
        <w:rPr>
          <w:sz w:val="28"/>
          <w:u w:val="single"/>
        </w:rPr>
      </w:pPr>
      <w:r>
        <w:rPr>
          <w:rFonts w:hint="eastAsia"/>
          <w:sz w:val="28"/>
        </w:rPr>
        <w:t>任课教师</w:t>
      </w:r>
      <w:r w:rsidR="005A2F73">
        <w:rPr>
          <w:rFonts w:hint="eastAsia"/>
          <w:sz w:val="28"/>
        </w:rPr>
        <w:t>:</w:t>
      </w:r>
      <w:r w:rsidR="00A12928" w:rsidRPr="00553867">
        <w:rPr>
          <w:rFonts w:hint="eastAsia"/>
          <w:sz w:val="28"/>
          <w:u w:val="single"/>
        </w:rPr>
        <w:t xml:space="preserve"> </w:t>
      </w:r>
      <w:r w:rsidR="00247415" w:rsidRPr="00553867">
        <w:rPr>
          <w:rFonts w:hint="eastAsia"/>
          <w:sz w:val="28"/>
          <w:u w:val="single"/>
        </w:rPr>
        <w:t>郑力会</w:t>
      </w:r>
      <w:r w:rsidR="003F2B84">
        <w:rPr>
          <w:rFonts w:hint="eastAsia"/>
          <w:sz w:val="28"/>
          <w:u w:val="single"/>
        </w:rPr>
        <w:t xml:space="preserve"> </w:t>
      </w:r>
    </w:p>
    <w:p w:rsidR="0090613B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所在院</w:t>
      </w:r>
      <w:r w:rsidR="004C2547">
        <w:rPr>
          <w:rFonts w:hint="eastAsia"/>
          <w:sz w:val="28"/>
        </w:rPr>
        <w:t>（</w:t>
      </w:r>
      <w:r>
        <w:rPr>
          <w:rFonts w:hint="eastAsia"/>
          <w:sz w:val="28"/>
        </w:rPr>
        <w:t>系、部</w:t>
      </w:r>
      <w:r w:rsidR="004C2547">
        <w:rPr>
          <w:rFonts w:hint="eastAsia"/>
          <w:sz w:val="28"/>
        </w:rPr>
        <w:t>）</w:t>
      </w:r>
      <w:r w:rsidR="0090613B" w:rsidRPr="0090613B">
        <w:rPr>
          <w:rFonts w:hint="eastAsia"/>
          <w:sz w:val="28"/>
          <w:u w:val="single"/>
        </w:rPr>
        <w:t xml:space="preserve"> </w:t>
      </w:r>
      <w:r w:rsidR="0090613B">
        <w:rPr>
          <w:rFonts w:hint="eastAsia"/>
          <w:sz w:val="28"/>
          <w:u w:val="single"/>
        </w:rPr>
        <w:t>石油工程学院</w:t>
      </w:r>
      <w:r w:rsidR="0090613B">
        <w:rPr>
          <w:rFonts w:hint="eastAsia"/>
          <w:sz w:val="28"/>
          <w:u w:val="single"/>
        </w:rPr>
        <w:t xml:space="preserve">     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系</w:t>
      </w:r>
      <w:r w:rsidR="004C2547">
        <w:rPr>
          <w:rFonts w:hint="eastAsia"/>
          <w:sz w:val="28"/>
        </w:rPr>
        <w:t>（</w:t>
      </w:r>
      <w:r>
        <w:rPr>
          <w:rFonts w:hint="eastAsia"/>
          <w:sz w:val="28"/>
        </w:rPr>
        <w:t>教研室</w:t>
      </w:r>
      <w:r w:rsidR="004C2547">
        <w:rPr>
          <w:rFonts w:hint="eastAsia"/>
          <w:sz w:val="28"/>
        </w:rPr>
        <w:t>）</w:t>
      </w:r>
      <w:r>
        <w:rPr>
          <w:rFonts w:hint="eastAsia"/>
          <w:sz w:val="28"/>
        </w:rPr>
        <w:t>主任签字</w:t>
      </w:r>
      <w:r w:rsidR="0090613B">
        <w:rPr>
          <w:rFonts w:hint="eastAsia"/>
          <w:sz w:val="28"/>
        </w:rPr>
        <w:t>________________</w:t>
      </w:r>
      <w:r w:rsidR="0063477C">
        <w:rPr>
          <w:rFonts w:hint="eastAsia"/>
          <w:sz w:val="28"/>
        </w:rPr>
        <w:t>_____</w:t>
      </w:r>
    </w:p>
    <w:p w:rsidR="00E37778" w:rsidRDefault="0063477C" w:rsidP="001655C1">
      <w:pPr>
        <w:adjustRightInd w:val="0"/>
        <w:snapToGrid w:val="0"/>
        <w:ind w:firstLineChars="385" w:firstLine="1078"/>
        <w:rPr>
          <w:sz w:val="28"/>
          <w:u w:val="single"/>
        </w:rPr>
      </w:pPr>
      <w:r>
        <w:rPr>
          <w:rFonts w:hint="eastAsia"/>
          <w:sz w:val="28"/>
        </w:rPr>
        <w:t>教材名称：</w:t>
      </w:r>
      <w:r w:rsidR="00E37778" w:rsidRPr="0063477C">
        <w:rPr>
          <w:rFonts w:hint="eastAsia"/>
          <w:sz w:val="28"/>
          <w:u w:val="single"/>
        </w:rPr>
        <w:t>钻井液</w:t>
      </w:r>
      <w:r w:rsidRPr="0063477C">
        <w:rPr>
          <w:rFonts w:hint="eastAsia"/>
          <w:sz w:val="28"/>
          <w:u w:val="single"/>
        </w:rPr>
        <w:t>工作流体导论</w:t>
      </w:r>
      <w:r>
        <w:rPr>
          <w:rFonts w:hint="eastAsia"/>
          <w:sz w:val="28"/>
        </w:rPr>
        <w:t xml:space="preserve"> </w:t>
      </w:r>
      <w:r w:rsidR="00E37778">
        <w:rPr>
          <w:rFonts w:hint="eastAsia"/>
          <w:sz w:val="28"/>
        </w:rPr>
        <w:t>作者：</w:t>
      </w:r>
      <w:r w:rsidRPr="0063477C">
        <w:rPr>
          <w:rFonts w:hint="eastAsia"/>
          <w:sz w:val="28"/>
          <w:u w:val="single"/>
        </w:rPr>
        <w:t>郑力会</w:t>
      </w:r>
      <w:r w:rsidRPr="0063477C">
        <w:rPr>
          <w:rFonts w:hint="eastAsia"/>
          <w:sz w:val="28"/>
          <w:u w:val="single"/>
        </w:rPr>
        <w:t xml:space="preserve"> </w:t>
      </w:r>
      <w:r w:rsidRPr="0063477C">
        <w:rPr>
          <w:rFonts w:hint="eastAsia"/>
          <w:sz w:val="28"/>
          <w:u w:val="single"/>
        </w:rPr>
        <w:t>赵雄虎</w:t>
      </w:r>
    </w:p>
    <w:p w:rsidR="001655C1" w:rsidRDefault="001655C1" w:rsidP="001655C1">
      <w:pPr>
        <w:adjustRightInd w:val="0"/>
        <w:snapToGrid w:val="0"/>
        <w:ind w:firstLineChars="911" w:firstLine="2551"/>
        <w:rPr>
          <w:sz w:val="28"/>
        </w:rPr>
      </w:pPr>
      <w:r>
        <w:rPr>
          <w:rFonts w:hint="eastAsia"/>
          <w:sz w:val="28"/>
          <w:u w:val="single"/>
        </w:rPr>
        <w:t>钻井液工艺学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作者：鄢捷年等</w:t>
      </w:r>
    </w:p>
    <w:p w:rsidR="00E37778" w:rsidRDefault="0063477C" w:rsidP="001655C1">
      <w:pPr>
        <w:adjustRightInd w:val="0"/>
        <w:snapToGrid w:val="0"/>
        <w:ind w:firstLineChars="385" w:firstLine="1078"/>
        <w:rPr>
          <w:sz w:val="28"/>
        </w:rPr>
      </w:pPr>
      <w:r>
        <w:rPr>
          <w:rFonts w:hint="eastAsia"/>
          <w:sz w:val="28"/>
        </w:rPr>
        <w:t>出版单位：中国矿业</w:t>
      </w:r>
      <w:r w:rsidR="00E37778">
        <w:rPr>
          <w:rFonts w:hint="eastAsia"/>
          <w:sz w:val="28"/>
        </w:rPr>
        <w:t>大学出版社</w:t>
      </w:r>
      <w:r>
        <w:rPr>
          <w:rFonts w:hint="eastAsia"/>
          <w:sz w:val="28"/>
        </w:rPr>
        <w:t xml:space="preserve"> </w:t>
      </w:r>
      <w:r w:rsidR="00E37778">
        <w:rPr>
          <w:rFonts w:hint="eastAsia"/>
          <w:sz w:val="28"/>
        </w:rPr>
        <w:t>出版时间：</w:t>
      </w:r>
      <w:r w:rsidR="00E37778">
        <w:rPr>
          <w:rFonts w:hint="eastAsia"/>
          <w:sz w:val="28"/>
        </w:rPr>
        <w:t>200</w:t>
      </w:r>
      <w:r>
        <w:rPr>
          <w:rFonts w:hint="eastAsia"/>
          <w:sz w:val="28"/>
        </w:rPr>
        <w:t>8</w:t>
      </w:r>
      <w:r w:rsidR="00E37778">
        <w:rPr>
          <w:rFonts w:hint="eastAsia"/>
          <w:sz w:val="28"/>
        </w:rPr>
        <w:t>年</w:t>
      </w:r>
    </w:p>
    <w:p w:rsidR="001655C1" w:rsidRDefault="001655C1" w:rsidP="001655C1">
      <w:pPr>
        <w:adjustRightInd w:val="0"/>
        <w:snapToGrid w:val="0"/>
        <w:ind w:firstLineChars="860" w:firstLine="2408"/>
        <w:rPr>
          <w:sz w:val="28"/>
        </w:rPr>
      </w:pPr>
      <w:r>
        <w:rPr>
          <w:rFonts w:hint="eastAsia"/>
          <w:sz w:val="28"/>
        </w:rPr>
        <w:t>中国石油大学出版社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2012</w:t>
      </w:r>
      <w:r>
        <w:rPr>
          <w:rFonts w:hint="eastAsia"/>
          <w:sz w:val="28"/>
        </w:rPr>
        <w:t>年</w:t>
      </w:r>
    </w:p>
    <w:p w:rsidR="00E37778" w:rsidRDefault="00E37778">
      <w:pPr>
        <w:jc w:val="center"/>
        <w:rPr>
          <w:sz w:val="28"/>
        </w:rPr>
      </w:pPr>
    </w:p>
    <w:p w:rsidR="00E37778" w:rsidRDefault="00E3777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 w:rsidR="004C2547">
        <w:rPr>
          <w:sz w:val="32"/>
        </w:rPr>
        <w:t>（</w:t>
      </w:r>
      <w:r>
        <w:rPr>
          <w:rFonts w:hint="eastAsia"/>
          <w:sz w:val="32"/>
        </w:rPr>
        <w:t>北京</w:t>
      </w:r>
      <w:r w:rsidR="004C2547">
        <w:rPr>
          <w:sz w:val="32"/>
        </w:rPr>
        <w:t>）</w:t>
      </w:r>
      <w:r>
        <w:rPr>
          <w:rFonts w:hint="eastAsia"/>
          <w:sz w:val="32"/>
        </w:rPr>
        <w:t>教务处制</w:t>
      </w:r>
    </w:p>
    <w:p w:rsidR="00E37778" w:rsidRDefault="00E37778">
      <w:pPr>
        <w:rPr>
          <w:rFonts w:ascii="黑体" w:eastAsia="黑体"/>
          <w:sz w:val="24"/>
        </w:rPr>
      </w:pPr>
    </w:p>
    <w:p w:rsidR="00E37778" w:rsidRDefault="00E3777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E37778" w:rsidRDefault="00E37778">
      <w:pPr>
        <w:ind w:left="360" w:hanging="360"/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</w:rPr>
          <w:t>5”</w:t>
        </w:r>
      </w:smartTag>
      <w:r>
        <w:rPr>
          <w:rFonts w:ascii="宋体" w:hAnsi="宋体" w:hint="eastAsia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</w:rPr>
          <w:t>6”</w:t>
        </w:r>
      </w:smartTag>
      <w:r>
        <w:rPr>
          <w:rFonts w:ascii="宋体" w:hAnsi="宋体" w:hint="eastAsia"/>
        </w:rPr>
        <w:t>，周一第3、4节，在节次栏中填写2。</w:t>
      </w:r>
    </w:p>
    <w:p w:rsidR="00E37778" w:rsidRDefault="00E37778">
      <w:pPr>
        <w:spacing w:line="300" w:lineRule="auto"/>
        <w:ind w:left="36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37778" w:rsidRDefault="00E37778">
      <w:pPr>
        <w:spacing w:line="300" w:lineRule="auto"/>
        <w:ind w:left="315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37778" w:rsidRDefault="00E37778">
      <w:pPr>
        <w:ind w:left="315" w:hanging="315"/>
        <w:sectPr w:rsidR="00E37778" w:rsidSect="00084883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77"/>
        <w:gridCol w:w="688"/>
        <w:gridCol w:w="3402"/>
        <w:gridCol w:w="1701"/>
        <w:gridCol w:w="567"/>
        <w:gridCol w:w="426"/>
        <w:gridCol w:w="567"/>
        <w:gridCol w:w="1125"/>
      </w:tblGrid>
      <w:tr w:rsidR="00E37778" w:rsidTr="00FD3584">
        <w:trPr>
          <w:cantSplit/>
          <w:jc w:val="center"/>
        </w:trPr>
        <w:tc>
          <w:tcPr>
            <w:tcW w:w="1696" w:type="dxa"/>
            <w:gridSpan w:val="3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402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1701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E37778" w:rsidRDefault="00E37778" w:rsidP="0024741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（周学时大于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，可合并单元格）</w:t>
            </w:r>
          </w:p>
        </w:tc>
        <w:tc>
          <w:tcPr>
            <w:tcW w:w="1560" w:type="dxa"/>
            <w:gridSpan w:val="3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1125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37778" w:rsidTr="00FD3584">
        <w:trPr>
          <w:cantSplit/>
          <w:trHeight w:val="501"/>
          <w:jc w:val="center"/>
        </w:trPr>
        <w:tc>
          <w:tcPr>
            <w:tcW w:w="531" w:type="dxa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vAlign w:val="center"/>
          </w:tcPr>
          <w:p w:rsidR="00E37778" w:rsidRDefault="004B005C" w:rsidP="004B005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688" w:type="dxa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3402" w:type="dxa"/>
            <w:vMerge/>
          </w:tcPr>
          <w:p w:rsidR="00E37778" w:rsidRDefault="00E37778"/>
        </w:tc>
        <w:tc>
          <w:tcPr>
            <w:tcW w:w="1701" w:type="dxa"/>
            <w:vMerge/>
          </w:tcPr>
          <w:p w:rsidR="00E37778" w:rsidRDefault="00E37778"/>
        </w:tc>
        <w:tc>
          <w:tcPr>
            <w:tcW w:w="567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567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1125" w:type="dxa"/>
            <w:vMerge/>
          </w:tcPr>
          <w:p w:rsidR="00E37778" w:rsidRDefault="00E37778"/>
        </w:tc>
      </w:tr>
      <w:tr w:rsidR="00237CF5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  <w:vAlign w:val="center"/>
          </w:tcPr>
          <w:p w:rsidR="00237CF5" w:rsidRPr="00237CF5" w:rsidRDefault="00F075CE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237CF5" w:rsidRPr="00237CF5" w:rsidRDefault="00F075CE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237CF5" w:rsidRPr="00237CF5" w:rsidRDefault="005A34B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F65BAD">
              <w:rPr>
                <w:rFonts w:hint="eastAsia"/>
                <w:sz w:val="24"/>
                <w:szCs w:val="24"/>
              </w:rPr>
              <w:t>章</w:t>
            </w:r>
            <w:r w:rsidR="00F65BAD">
              <w:rPr>
                <w:rFonts w:hint="eastAsia"/>
                <w:sz w:val="24"/>
                <w:szCs w:val="24"/>
              </w:rPr>
              <w:t xml:space="preserve">  </w:t>
            </w:r>
            <w:r w:rsidR="008574E8">
              <w:rPr>
                <w:rFonts w:hint="eastAsia"/>
                <w:sz w:val="24"/>
                <w:szCs w:val="24"/>
              </w:rPr>
              <w:t>钻井液概论</w:t>
            </w:r>
          </w:p>
        </w:tc>
        <w:tc>
          <w:tcPr>
            <w:tcW w:w="1701" w:type="dxa"/>
            <w:vMerge w:val="restart"/>
            <w:vAlign w:val="center"/>
          </w:tcPr>
          <w:p w:rsidR="00237CF5" w:rsidRPr="00237CF5" w:rsidRDefault="00837CBB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237CF5" w:rsidRPr="00237CF5" w:rsidRDefault="005A2F73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237CF5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  <w:vAlign w:val="center"/>
          </w:tcPr>
          <w:p w:rsidR="00237CF5" w:rsidRPr="00237CF5" w:rsidRDefault="00F075CE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center"/>
          </w:tcPr>
          <w:p w:rsidR="00237CF5" w:rsidRPr="00237CF5" w:rsidRDefault="008574E8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237CF5" w:rsidRPr="00237CF5" w:rsidRDefault="00F65BA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5A34BD"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8574E8">
              <w:rPr>
                <w:rFonts w:hint="eastAsia"/>
                <w:sz w:val="24"/>
                <w:szCs w:val="24"/>
              </w:rPr>
              <w:t>黏土款物和黏土胶体化学基础</w:t>
            </w:r>
          </w:p>
        </w:tc>
        <w:tc>
          <w:tcPr>
            <w:tcW w:w="1701" w:type="dxa"/>
            <w:vMerge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C11BBD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237CF5" w:rsidRPr="00237CF5" w:rsidRDefault="005A2F73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</w:t>
            </w:r>
            <w:r w:rsidR="00EB09C1">
              <w:rPr>
                <w:rFonts w:hint="eastAsia"/>
                <w:sz w:val="24"/>
                <w:szCs w:val="24"/>
              </w:rPr>
              <w:t>力</w:t>
            </w:r>
            <w:r>
              <w:rPr>
                <w:rFonts w:hint="eastAsia"/>
                <w:sz w:val="24"/>
                <w:szCs w:val="24"/>
              </w:rPr>
              <w:t>会</w:t>
            </w:r>
          </w:p>
        </w:tc>
      </w:tr>
      <w:tr w:rsidR="00F075CE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钻井液流变性</w:t>
            </w:r>
          </w:p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流体的基本流型及特点</w:t>
            </w:r>
          </w:p>
        </w:tc>
        <w:tc>
          <w:tcPr>
            <w:tcW w:w="1701" w:type="dxa"/>
            <w:vMerge w:val="restart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钻井液流变性</w:t>
            </w:r>
          </w:p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钻井液流变参数的测量与调控</w:t>
            </w:r>
          </w:p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钻井液流变性与钻井作业的关系</w:t>
            </w:r>
          </w:p>
        </w:tc>
        <w:tc>
          <w:tcPr>
            <w:tcW w:w="1701" w:type="dxa"/>
            <w:vMerge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67641E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钻井液的滤失与润滑性能</w:t>
            </w:r>
          </w:p>
        </w:tc>
        <w:tc>
          <w:tcPr>
            <w:tcW w:w="1701" w:type="dxa"/>
            <w:vMerge w:val="restart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F075CE" w:rsidRDefault="00F075CE" w:rsidP="00F075CE">
            <w:r w:rsidRPr="000B177A"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67641E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钻井液配浆原材料与处理剂</w:t>
            </w:r>
          </w:p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钻井液配浆原材料</w:t>
            </w:r>
          </w:p>
        </w:tc>
        <w:tc>
          <w:tcPr>
            <w:tcW w:w="1701" w:type="dxa"/>
            <w:vMerge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F075CE" w:rsidRDefault="00F075CE" w:rsidP="00F075CE">
            <w:r w:rsidRPr="000B177A"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67641E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钻井液配浆原材料与处理剂</w:t>
            </w:r>
          </w:p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钻井液处理剂</w:t>
            </w:r>
          </w:p>
        </w:tc>
        <w:tc>
          <w:tcPr>
            <w:tcW w:w="1701" w:type="dxa"/>
            <w:vMerge w:val="restart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F075CE" w:rsidRDefault="00F075CE" w:rsidP="00F075CE">
            <w:r w:rsidRPr="000B177A"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67641E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水基钻井液</w:t>
            </w:r>
          </w:p>
        </w:tc>
        <w:tc>
          <w:tcPr>
            <w:tcW w:w="1701" w:type="dxa"/>
            <w:vMerge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F075CE" w:rsidRDefault="00F075CE" w:rsidP="00F075CE">
            <w:r w:rsidRPr="000B177A"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67641E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油基与合成基钻井液</w:t>
            </w:r>
          </w:p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油基钻井液</w:t>
            </w:r>
          </w:p>
        </w:tc>
        <w:tc>
          <w:tcPr>
            <w:tcW w:w="1701" w:type="dxa"/>
            <w:vMerge w:val="restart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F075CE" w:rsidRDefault="00F075CE" w:rsidP="00F075CE">
            <w:r w:rsidRPr="000B177A"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油基与合成基钻井液</w:t>
            </w:r>
          </w:p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合成基钻井液</w:t>
            </w:r>
          </w:p>
        </w:tc>
        <w:tc>
          <w:tcPr>
            <w:tcW w:w="1701" w:type="dxa"/>
            <w:vMerge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FD3584">
        <w:trPr>
          <w:trHeight w:val="840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气体型钻井液</w:t>
            </w:r>
          </w:p>
        </w:tc>
        <w:tc>
          <w:tcPr>
            <w:tcW w:w="1701" w:type="dxa"/>
            <w:vMerge w:val="restart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钻井液固相控制</w:t>
            </w:r>
          </w:p>
        </w:tc>
        <w:tc>
          <w:tcPr>
            <w:tcW w:w="1701" w:type="dxa"/>
            <w:vMerge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钻井液固相控制</w:t>
            </w:r>
          </w:p>
        </w:tc>
        <w:tc>
          <w:tcPr>
            <w:tcW w:w="1701" w:type="dxa"/>
            <w:vMerge w:val="restart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防治井下复杂情况的钻井液技术</w:t>
            </w:r>
          </w:p>
        </w:tc>
        <w:tc>
          <w:tcPr>
            <w:tcW w:w="1701" w:type="dxa"/>
            <w:vMerge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保护油气层的钻井液技术</w:t>
            </w:r>
          </w:p>
        </w:tc>
        <w:tc>
          <w:tcPr>
            <w:tcW w:w="1701" w:type="dxa"/>
            <w:vMerge w:val="restart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F075CE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47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F075CE" w:rsidRPr="00E777CC" w:rsidRDefault="00F075CE" w:rsidP="00F075CE">
            <w:pPr>
              <w:adjustRightInd w:val="0"/>
              <w:snapToGrid w:val="0"/>
              <w:rPr>
                <w:sz w:val="24"/>
                <w:szCs w:val="24"/>
              </w:rPr>
            </w:pPr>
            <w:r w:rsidRPr="00E777CC">
              <w:rPr>
                <w:rFonts w:hint="eastAsia"/>
                <w:sz w:val="24"/>
                <w:szCs w:val="24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F075CE" w:rsidRPr="00237CF5" w:rsidRDefault="00F075CE" w:rsidP="00F075C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</w:tbl>
    <w:p w:rsidR="00E37778" w:rsidRDefault="00E37778"/>
    <w:sectPr w:rsidR="00E37778" w:rsidSect="00084883">
      <w:pgSz w:w="11907" w:h="16840" w:code="9"/>
      <w:pgMar w:top="1134" w:right="1134" w:bottom="102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14E" w:rsidRDefault="0023714E" w:rsidP="00D30AE5">
      <w:r>
        <w:separator/>
      </w:r>
    </w:p>
  </w:endnote>
  <w:endnote w:type="continuationSeparator" w:id="0">
    <w:p w:rsidR="0023714E" w:rsidRDefault="0023714E" w:rsidP="00D3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14E" w:rsidRDefault="0023714E" w:rsidP="00D30AE5">
      <w:r>
        <w:separator/>
      </w:r>
    </w:p>
  </w:footnote>
  <w:footnote w:type="continuationSeparator" w:id="0">
    <w:p w:rsidR="0023714E" w:rsidRDefault="0023714E" w:rsidP="00D3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415"/>
    <w:rsid w:val="000053FF"/>
    <w:rsid w:val="00005F4E"/>
    <w:rsid w:val="000556F3"/>
    <w:rsid w:val="00067550"/>
    <w:rsid w:val="00084883"/>
    <w:rsid w:val="00112D56"/>
    <w:rsid w:val="001655C1"/>
    <w:rsid w:val="001912F5"/>
    <w:rsid w:val="001951CA"/>
    <w:rsid w:val="001A2EC2"/>
    <w:rsid w:val="001C00CA"/>
    <w:rsid w:val="00200CB6"/>
    <w:rsid w:val="002154C3"/>
    <w:rsid w:val="0023714E"/>
    <w:rsid w:val="00237CF5"/>
    <w:rsid w:val="0024508F"/>
    <w:rsid w:val="00246EBB"/>
    <w:rsid w:val="00247415"/>
    <w:rsid w:val="00267406"/>
    <w:rsid w:val="00277A58"/>
    <w:rsid w:val="002A7BAB"/>
    <w:rsid w:val="00312DBB"/>
    <w:rsid w:val="00351750"/>
    <w:rsid w:val="00376098"/>
    <w:rsid w:val="00393288"/>
    <w:rsid w:val="003B5FF0"/>
    <w:rsid w:val="003F2B84"/>
    <w:rsid w:val="00450496"/>
    <w:rsid w:val="004B005C"/>
    <w:rsid w:val="004C2547"/>
    <w:rsid w:val="004E3146"/>
    <w:rsid w:val="00513CBD"/>
    <w:rsid w:val="0053245A"/>
    <w:rsid w:val="00535D53"/>
    <w:rsid w:val="00553867"/>
    <w:rsid w:val="00556D52"/>
    <w:rsid w:val="0058039C"/>
    <w:rsid w:val="005A12DF"/>
    <w:rsid w:val="005A2A5E"/>
    <w:rsid w:val="005A2F73"/>
    <w:rsid w:val="005A34BD"/>
    <w:rsid w:val="005F0262"/>
    <w:rsid w:val="005F2E5F"/>
    <w:rsid w:val="0063477C"/>
    <w:rsid w:val="00634DA0"/>
    <w:rsid w:val="00675589"/>
    <w:rsid w:val="006775E0"/>
    <w:rsid w:val="006C2E34"/>
    <w:rsid w:val="00704474"/>
    <w:rsid w:val="007100D9"/>
    <w:rsid w:val="00760FB7"/>
    <w:rsid w:val="007C4026"/>
    <w:rsid w:val="00837CBB"/>
    <w:rsid w:val="0084240F"/>
    <w:rsid w:val="008574E8"/>
    <w:rsid w:val="00857F25"/>
    <w:rsid w:val="0087343F"/>
    <w:rsid w:val="0088010E"/>
    <w:rsid w:val="00891DEE"/>
    <w:rsid w:val="008B4832"/>
    <w:rsid w:val="008D584E"/>
    <w:rsid w:val="008F2A78"/>
    <w:rsid w:val="0090613B"/>
    <w:rsid w:val="009107C8"/>
    <w:rsid w:val="009158B0"/>
    <w:rsid w:val="009D0F34"/>
    <w:rsid w:val="009E4A8E"/>
    <w:rsid w:val="00A11784"/>
    <w:rsid w:val="00A12928"/>
    <w:rsid w:val="00A64247"/>
    <w:rsid w:val="00A83C7F"/>
    <w:rsid w:val="00AB3CC2"/>
    <w:rsid w:val="00AB62DD"/>
    <w:rsid w:val="00AC30D7"/>
    <w:rsid w:val="00AF2BEE"/>
    <w:rsid w:val="00B07D41"/>
    <w:rsid w:val="00B55C58"/>
    <w:rsid w:val="00B61488"/>
    <w:rsid w:val="00C11BBD"/>
    <w:rsid w:val="00C21FC6"/>
    <w:rsid w:val="00C24256"/>
    <w:rsid w:val="00C6246B"/>
    <w:rsid w:val="00C62F2C"/>
    <w:rsid w:val="00CE46C0"/>
    <w:rsid w:val="00D0319D"/>
    <w:rsid w:val="00D11C5B"/>
    <w:rsid w:val="00D30AE5"/>
    <w:rsid w:val="00D54A0D"/>
    <w:rsid w:val="00DA7F92"/>
    <w:rsid w:val="00DC2EF4"/>
    <w:rsid w:val="00DE0FA3"/>
    <w:rsid w:val="00DE684B"/>
    <w:rsid w:val="00E344F4"/>
    <w:rsid w:val="00E37778"/>
    <w:rsid w:val="00E777CC"/>
    <w:rsid w:val="00EB09C1"/>
    <w:rsid w:val="00EB4457"/>
    <w:rsid w:val="00ED5F65"/>
    <w:rsid w:val="00F075CE"/>
    <w:rsid w:val="00F162B3"/>
    <w:rsid w:val="00F65BAD"/>
    <w:rsid w:val="00FA62BB"/>
    <w:rsid w:val="00FC3627"/>
    <w:rsid w:val="00FD3584"/>
    <w:rsid w:val="00FD7FD0"/>
    <w:rsid w:val="00FE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CE5460AC-120A-404C-8FA8-7B730580E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48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Body Text Indent"/>
    <w:basedOn w:val="a"/>
    <w:pPr>
      <w:ind w:firstLine="487"/>
    </w:pPr>
    <w:rPr>
      <w:rFonts w:ascii="宋体"/>
    </w:rPr>
  </w:style>
  <w:style w:type="paragraph" w:styleId="2">
    <w:name w:val="Body Text Indent 2"/>
    <w:basedOn w:val="a"/>
    <w:pPr>
      <w:ind w:firstLine="366"/>
    </w:pPr>
    <w:rPr>
      <w:rFonts w:ascii="宋体"/>
    </w:rPr>
  </w:style>
  <w:style w:type="paragraph" w:styleId="a5">
    <w:name w:val="header"/>
    <w:basedOn w:val="a"/>
    <w:link w:val="Char"/>
    <w:rsid w:val="00D30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sid w:val="00D30AE5"/>
    <w:rPr>
      <w:kern w:val="2"/>
      <w:sz w:val="18"/>
      <w:szCs w:val="18"/>
    </w:rPr>
  </w:style>
  <w:style w:type="paragraph" w:styleId="a6">
    <w:name w:val="footer"/>
    <w:basedOn w:val="a"/>
    <w:link w:val="Char0"/>
    <w:rsid w:val="00D30AE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sid w:val="00D30A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&#25945;%20&#23398;%20&#26085;%20&#21382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1713F-9EA8-47B2-A76E-0CC3FCFF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 学 日 历.dot</Template>
  <TotalTime>1</TotalTime>
  <Pages>3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  至20    学年  第    学期</vt:lpstr>
    </vt:vector>
  </TitlesOfParts>
  <Company>Sdjuk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UPC</dc:creator>
  <cp:keywords/>
  <dc:description/>
  <cp:lastModifiedBy>Tony</cp:lastModifiedBy>
  <cp:revision>2</cp:revision>
  <cp:lastPrinted>2006-05-26T13:25:00Z</cp:lastPrinted>
  <dcterms:created xsi:type="dcterms:W3CDTF">2018-03-14T03:19:00Z</dcterms:created>
  <dcterms:modified xsi:type="dcterms:W3CDTF">2018-03-14T03:19:00Z</dcterms:modified>
</cp:coreProperties>
</file>